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39787" w14:textId="77777777" w:rsidR="004032E6" w:rsidRPr="00B36537" w:rsidRDefault="004032E6" w:rsidP="004032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D08DDAD" w14:textId="77777777" w:rsidR="004032E6" w:rsidRPr="00B36537" w:rsidRDefault="004032E6" w:rsidP="004032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82D0233" w14:textId="77777777" w:rsidR="004032E6" w:rsidRPr="00664740" w:rsidRDefault="004032E6" w:rsidP="004032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01BA3BE4" w14:textId="77777777" w:rsidR="004032E6" w:rsidRPr="00B36537" w:rsidRDefault="004032E6" w:rsidP="004032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09859BE" w14:textId="77777777" w:rsidR="004032E6" w:rsidRPr="003F4CB3" w:rsidRDefault="004032E6" w:rsidP="004032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27B">
        <w:rPr>
          <w:rFonts w:ascii="Times New Roman" w:hAnsi="Times New Roman"/>
          <w:sz w:val="24"/>
          <w:szCs w:val="28"/>
        </w:rPr>
        <w:t>А</w:t>
      </w:r>
      <w:r>
        <w:rPr>
          <w:rFonts w:ascii="Times New Roman" w:hAnsi="Times New Roman"/>
          <w:sz w:val="24"/>
          <w:szCs w:val="28"/>
        </w:rPr>
        <w:t>.</w:t>
      </w:r>
      <w:r w:rsidRPr="00FC427B">
        <w:rPr>
          <w:rFonts w:ascii="Times New Roman" w:hAnsi="Times New Roman"/>
          <w:sz w:val="24"/>
          <w:szCs w:val="28"/>
        </w:rPr>
        <w:t>М</w:t>
      </w:r>
      <w:r>
        <w:rPr>
          <w:rFonts w:ascii="Times New Roman" w:hAnsi="Times New Roman"/>
          <w:sz w:val="24"/>
          <w:szCs w:val="28"/>
        </w:rPr>
        <w:t>.</w:t>
      </w:r>
      <w:r w:rsidRPr="00FC427B">
        <w:rPr>
          <w:rFonts w:ascii="Times New Roman" w:hAnsi="Times New Roman"/>
          <w:sz w:val="24"/>
          <w:szCs w:val="28"/>
        </w:rPr>
        <w:t>В</w:t>
      </w:r>
      <w:r>
        <w:rPr>
          <w:rFonts w:ascii="Times New Roman" w:hAnsi="Times New Roman"/>
          <w:sz w:val="24"/>
          <w:szCs w:val="28"/>
        </w:rPr>
        <w:t>.</w:t>
      </w:r>
    </w:p>
    <w:p w14:paraId="4FB7A58B" w14:textId="77777777" w:rsidR="004032E6" w:rsidRPr="001960A4" w:rsidRDefault="004032E6" w:rsidP="004032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35695F8" w14:textId="77777777" w:rsidR="004032E6" w:rsidRPr="001960A4" w:rsidRDefault="004032E6" w:rsidP="004032E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C42815" w14:textId="77777777" w:rsidR="004032E6" w:rsidRPr="00B36537" w:rsidRDefault="004032E6" w:rsidP="004032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23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F427110" w14:textId="77777777" w:rsidR="004032E6" w:rsidRPr="001960A4" w:rsidRDefault="004032E6" w:rsidP="004032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2F85EEF" w14:textId="77777777" w:rsidR="004032E6" w:rsidRDefault="004032E6" w:rsidP="004032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D5ED4DB" w14:textId="77777777" w:rsidR="004032E6" w:rsidRPr="0093073D" w:rsidRDefault="004032E6" w:rsidP="004032E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6A18D42F" w14:textId="77777777" w:rsidR="004032E6" w:rsidRPr="0093073D" w:rsidRDefault="004032E6" w:rsidP="004032E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 xml:space="preserve">членов Комиссии: Бондаренко Т.В., Гординой М.К., </w:t>
      </w:r>
      <w:proofErr w:type="spellStart"/>
      <w:r w:rsidRPr="0093073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3073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</w:t>
      </w:r>
      <w:r>
        <w:rPr>
          <w:rFonts w:ascii="Times New Roman" w:hAnsi="Times New Roman"/>
          <w:sz w:val="24"/>
          <w:szCs w:val="24"/>
        </w:rPr>
        <w:t>а</w:t>
      </w:r>
      <w:r w:rsidRPr="0093073D">
        <w:rPr>
          <w:rFonts w:ascii="Times New Roman" w:hAnsi="Times New Roman"/>
          <w:sz w:val="24"/>
          <w:szCs w:val="24"/>
        </w:rPr>
        <w:t xml:space="preserve"> С.А.,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73D">
        <w:rPr>
          <w:rFonts w:ascii="Times New Roman" w:hAnsi="Times New Roman"/>
          <w:sz w:val="24"/>
          <w:szCs w:val="24"/>
        </w:rPr>
        <w:t>Тюмина</w:t>
      </w:r>
      <w:proofErr w:type="spellEnd"/>
      <w:r w:rsidRPr="0093073D">
        <w:rPr>
          <w:rFonts w:ascii="Times New Roman" w:hAnsi="Times New Roman"/>
          <w:sz w:val="24"/>
          <w:szCs w:val="24"/>
        </w:rPr>
        <w:t xml:space="preserve"> А.С.,</w:t>
      </w:r>
    </w:p>
    <w:p w14:paraId="55910E60" w14:textId="77777777" w:rsidR="004032E6" w:rsidRPr="0093073D" w:rsidRDefault="004032E6" w:rsidP="004032E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>при секретаре, члене Комиссии, Никифоров</w:t>
      </w:r>
      <w:r>
        <w:rPr>
          <w:rFonts w:ascii="Times New Roman" w:hAnsi="Times New Roman"/>
          <w:sz w:val="24"/>
          <w:szCs w:val="24"/>
        </w:rPr>
        <w:t>е А.В.,</w:t>
      </w:r>
    </w:p>
    <w:p w14:paraId="38E16A04" w14:textId="77777777" w:rsidR="004032E6" w:rsidRPr="0093073D" w:rsidRDefault="004032E6" w:rsidP="004032E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93073D">
        <w:rPr>
          <w:rFonts w:ascii="Times New Roman" w:hAnsi="Times New Roman"/>
          <w:sz w:val="24"/>
        </w:rPr>
        <w:t>,</w:t>
      </w:r>
      <w:r w:rsidRPr="004E458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адвоката </w:t>
      </w:r>
      <w:r w:rsidRPr="00F741AB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.М.В.,</w:t>
      </w:r>
    </w:p>
    <w:p w14:paraId="3AACFFEF" w14:textId="77777777" w:rsidR="004032E6" w:rsidRPr="00B36537" w:rsidRDefault="004032E6" w:rsidP="004032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FC427B">
        <w:rPr>
          <w:rFonts w:ascii="Times New Roman" w:hAnsi="Times New Roman"/>
          <w:sz w:val="24"/>
          <w:szCs w:val="28"/>
        </w:rPr>
        <w:t>А</w:t>
      </w:r>
      <w:r>
        <w:rPr>
          <w:rFonts w:ascii="Times New Roman" w:hAnsi="Times New Roman"/>
          <w:sz w:val="24"/>
          <w:szCs w:val="28"/>
        </w:rPr>
        <w:t>.</w:t>
      </w:r>
      <w:r w:rsidRPr="00FC427B">
        <w:rPr>
          <w:rFonts w:ascii="Times New Roman" w:hAnsi="Times New Roman"/>
          <w:sz w:val="24"/>
          <w:szCs w:val="28"/>
        </w:rPr>
        <w:t>М</w:t>
      </w:r>
      <w:r>
        <w:rPr>
          <w:rFonts w:ascii="Times New Roman" w:hAnsi="Times New Roman"/>
          <w:sz w:val="24"/>
          <w:szCs w:val="28"/>
        </w:rPr>
        <w:t>.</w:t>
      </w:r>
      <w:r w:rsidRPr="00FC427B">
        <w:rPr>
          <w:rFonts w:ascii="Times New Roman" w:hAnsi="Times New Roman"/>
          <w:sz w:val="24"/>
          <w:szCs w:val="28"/>
        </w:rPr>
        <w:t>В</w:t>
      </w:r>
      <w:r>
        <w:rPr>
          <w:rFonts w:ascii="Times New Roman" w:hAnsi="Times New Roman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9E33D8E" w14:textId="77777777" w:rsidR="004032E6" w:rsidRPr="001960A4" w:rsidRDefault="004032E6" w:rsidP="004032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DBD403C" w14:textId="77777777" w:rsidR="004032E6" w:rsidRPr="00B36537" w:rsidRDefault="004032E6" w:rsidP="004032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0561ADC" w14:textId="77777777" w:rsidR="004032E6" w:rsidRPr="001960A4" w:rsidRDefault="004032E6" w:rsidP="004032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513454" w14:textId="77777777" w:rsidR="004032E6" w:rsidRDefault="004032E6" w:rsidP="00403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F741AB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М.В.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20513C28" w14:textId="77777777" w:rsidR="004032E6" w:rsidRPr="008F552D" w:rsidRDefault="004032E6" w:rsidP="00403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ила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677D8280" w14:textId="77777777" w:rsidR="004032E6" w:rsidRPr="00FB1DD5" w:rsidRDefault="004032E6" w:rsidP="004032E6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F741AB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М.В.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ась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</w:t>
      </w:r>
      <w:r>
        <w:rPr>
          <w:rFonts w:ascii="Times New Roman" w:hAnsi="Times New Roman"/>
          <w:sz w:val="24"/>
          <w:szCs w:val="24"/>
        </w:rPr>
        <w:t>а</w:t>
      </w:r>
      <w:r w:rsidRPr="00793A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сообщив, что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 в обязательном порядке изучала «Бюллетень Верховного суда РФ», п</w:t>
      </w:r>
      <w:r w:rsidRPr="00FB1DD5">
        <w:rPr>
          <w:rFonts w:ascii="Times New Roman" w:hAnsi="Times New Roman"/>
          <w:sz w:val="24"/>
          <w:szCs w:val="28"/>
        </w:rPr>
        <w:t xml:space="preserve">остановления </w:t>
      </w:r>
      <w:r>
        <w:rPr>
          <w:rFonts w:ascii="Times New Roman" w:hAnsi="Times New Roman"/>
          <w:sz w:val="24"/>
          <w:szCs w:val="28"/>
        </w:rPr>
        <w:t>пленумов Верховного Суда РФ, о</w:t>
      </w:r>
      <w:r w:rsidRPr="00FB1DD5">
        <w:rPr>
          <w:rFonts w:ascii="Times New Roman" w:hAnsi="Times New Roman"/>
          <w:sz w:val="24"/>
          <w:szCs w:val="28"/>
        </w:rPr>
        <w:t xml:space="preserve">бзоры судебной практики Верховного Суда РФ, публикуемые на </w:t>
      </w:r>
      <w:r>
        <w:rPr>
          <w:rFonts w:ascii="Times New Roman" w:hAnsi="Times New Roman"/>
          <w:sz w:val="24"/>
          <w:szCs w:val="28"/>
        </w:rPr>
        <w:t xml:space="preserve">его </w:t>
      </w:r>
      <w:r w:rsidRPr="00FB1DD5">
        <w:rPr>
          <w:rFonts w:ascii="Times New Roman" w:hAnsi="Times New Roman"/>
          <w:sz w:val="24"/>
          <w:szCs w:val="28"/>
        </w:rPr>
        <w:t>официальном сайте, а также практик</w:t>
      </w:r>
      <w:r>
        <w:rPr>
          <w:rFonts w:ascii="Times New Roman" w:hAnsi="Times New Roman"/>
          <w:sz w:val="24"/>
          <w:szCs w:val="28"/>
        </w:rPr>
        <w:t>у</w:t>
      </w:r>
      <w:r w:rsidRPr="00FB1DD5">
        <w:rPr>
          <w:rFonts w:ascii="Times New Roman" w:hAnsi="Times New Roman"/>
          <w:sz w:val="24"/>
          <w:szCs w:val="28"/>
        </w:rPr>
        <w:t xml:space="preserve"> региональных судов, научн</w:t>
      </w:r>
      <w:r>
        <w:rPr>
          <w:rFonts w:ascii="Times New Roman" w:hAnsi="Times New Roman"/>
          <w:sz w:val="24"/>
          <w:szCs w:val="28"/>
        </w:rPr>
        <w:t>ую</w:t>
      </w:r>
      <w:r w:rsidRPr="00FB1DD5">
        <w:rPr>
          <w:rFonts w:ascii="Times New Roman" w:hAnsi="Times New Roman"/>
          <w:sz w:val="24"/>
          <w:szCs w:val="28"/>
        </w:rPr>
        <w:t xml:space="preserve"> и специальн</w:t>
      </w:r>
      <w:r>
        <w:rPr>
          <w:rFonts w:ascii="Times New Roman" w:hAnsi="Times New Roman"/>
          <w:sz w:val="24"/>
          <w:szCs w:val="28"/>
        </w:rPr>
        <w:t>ую</w:t>
      </w:r>
      <w:r w:rsidRPr="00FB1DD5">
        <w:rPr>
          <w:rFonts w:ascii="Times New Roman" w:hAnsi="Times New Roman"/>
          <w:sz w:val="24"/>
          <w:szCs w:val="28"/>
        </w:rPr>
        <w:t xml:space="preserve"> литератур</w:t>
      </w:r>
      <w:r>
        <w:rPr>
          <w:rFonts w:ascii="Times New Roman" w:hAnsi="Times New Roman"/>
          <w:sz w:val="24"/>
          <w:szCs w:val="28"/>
        </w:rPr>
        <w:t xml:space="preserve">у, при этом коллегия адвокатов, в которой она осуществляет адвокатскую деятельность, с 2018 г. подписана на «Адвокатскую газету», документы о подписке представлены за 2021–2022 гг. (отчетный период) и 2023–2024 гг., таким образом, документально подтверждено за отчетный период повышение профессионального уровня адвокатом </w:t>
      </w:r>
      <w:r w:rsidRPr="00F741AB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М.В. в объеме 20 часов, дополнительно сообщила, что в 2023 г. она набрала 30 часов в счет повышения профессионального уровня, участвуя в вебинарах </w:t>
      </w:r>
      <w:r>
        <w:rPr>
          <w:rFonts w:ascii="Times New Roman" w:hAnsi="Times New Roman"/>
          <w:sz w:val="24"/>
        </w:rPr>
        <w:t>Федеральной палаты адвокатов Российской Федерации (копии пяти сертификатов представила).</w:t>
      </w:r>
    </w:p>
    <w:p w14:paraId="55045CA3" w14:textId="77777777" w:rsidR="004032E6" w:rsidRDefault="004032E6" w:rsidP="004032E6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2362C7E3" w14:textId="77777777" w:rsidR="004032E6" w:rsidRDefault="004032E6" w:rsidP="004032E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F741AB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М.В.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1F9B0DCF" w14:textId="77777777" w:rsidR="004032E6" w:rsidRDefault="004032E6" w:rsidP="004032E6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3 п. 1 ст. 7, обязывающего адвоката постоянно совершенствовать свои знания </w:t>
      </w:r>
      <w:r>
        <w:rPr>
          <w:rFonts w:ascii="Times New Roman" w:hAnsi="Times New Roman"/>
          <w:sz w:val="24"/>
        </w:rPr>
        <w:lastRenderedPageBreak/>
        <w:t>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1A6D7679" w14:textId="77777777" w:rsidR="004032E6" w:rsidRPr="00BC731D" w:rsidRDefault="004032E6" w:rsidP="004032E6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7466C33D" w14:textId="77777777" w:rsidR="004032E6" w:rsidRPr="008570C2" w:rsidRDefault="004032E6" w:rsidP="004032E6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255CFFB6" w14:textId="77777777" w:rsidR="004032E6" w:rsidRDefault="004032E6" w:rsidP="004032E6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BCAA907" w14:textId="77777777" w:rsidR="004032E6" w:rsidRPr="008B681D" w:rsidRDefault="004032E6" w:rsidP="004032E6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28C36F6D" w14:textId="77777777" w:rsidR="004032E6" w:rsidRDefault="004032E6" w:rsidP="004032E6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6C966211" w14:textId="77777777" w:rsidR="004032E6" w:rsidRPr="00B606F1" w:rsidRDefault="004032E6" w:rsidP="004032E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03D0C3A" w14:textId="77777777" w:rsidR="004032E6" w:rsidRPr="00B606F1" w:rsidRDefault="004032E6" w:rsidP="004032E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10AF632" w14:textId="77777777" w:rsidR="004032E6" w:rsidRDefault="004032E6" w:rsidP="004032E6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C93AFEF" w14:textId="77777777" w:rsidR="004032E6" w:rsidRDefault="004032E6" w:rsidP="004032E6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8D14084" w14:textId="77777777" w:rsidR="004032E6" w:rsidRPr="003F411B" w:rsidRDefault="004032E6" w:rsidP="004032E6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EA4AF84" w14:textId="77777777" w:rsidR="004032E6" w:rsidRPr="0029337C" w:rsidRDefault="004032E6" w:rsidP="004032E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FC427B">
        <w:rPr>
          <w:sz w:val="24"/>
          <w:szCs w:val="28"/>
        </w:rPr>
        <w:t>А</w:t>
      </w:r>
      <w:r>
        <w:rPr>
          <w:sz w:val="24"/>
          <w:szCs w:val="28"/>
        </w:rPr>
        <w:t>.</w:t>
      </w:r>
      <w:r w:rsidRPr="00FC427B">
        <w:rPr>
          <w:sz w:val="24"/>
          <w:szCs w:val="28"/>
        </w:rPr>
        <w:t>М</w:t>
      </w:r>
      <w:r>
        <w:rPr>
          <w:sz w:val="24"/>
          <w:szCs w:val="28"/>
        </w:rPr>
        <w:t>.</w:t>
      </w:r>
      <w:r w:rsidRPr="00FC427B">
        <w:rPr>
          <w:sz w:val="24"/>
          <w:szCs w:val="28"/>
        </w:rPr>
        <w:t>В</w:t>
      </w:r>
      <w:r>
        <w:rPr>
          <w:sz w:val="24"/>
          <w:szCs w:val="28"/>
        </w:rPr>
        <w:t>.</w:t>
      </w:r>
      <w:r w:rsidRPr="00AB71D4">
        <w:rPr>
          <w:color w:val="000000"/>
          <w:sz w:val="24"/>
          <w:szCs w:val="28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</w:t>
      </w:r>
      <w:r w:rsidRPr="0029337C">
        <w:rPr>
          <w:sz w:val="24"/>
          <w:szCs w:val="24"/>
        </w:rPr>
        <w:t xml:space="preserve">выразившегося в неисполнении обязанности по своевременному представлению в АПМО документов, подтверждающих повышение профессионального уровня в полном объеме, установленной п. 13 и </w:t>
      </w:r>
      <w:proofErr w:type="spellStart"/>
      <w:r w:rsidRPr="0029337C">
        <w:rPr>
          <w:sz w:val="24"/>
          <w:szCs w:val="24"/>
        </w:rPr>
        <w:t>п.п</w:t>
      </w:r>
      <w:proofErr w:type="spellEnd"/>
      <w:r w:rsidRPr="0029337C">
        <w:rPr>
          <w:sz w:val="24"/>
          <w:szCs w:val="24"/>
        </w:rPr>
        <w:t>. 28, 31 Стандарта профессионального обучения и повышения профессионального уровня адвокатов и стажеров адвокатов, в период с 01.06.2019 по 31.12.2022.</w:t>
      </w:r>
    </w:p>
    <w:p w14:paraId="6EEE3131" w14:textId="77777777" w:rsidR="004032E6" w:rsidRDefault="004032E6" w:rsidP="004032E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2E227A0" w14:textId="77777777" w:rsidR="004032E6" w:rsidRDefault="004032E6" w:rsidP="004032E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91704A8" w14:textId="77777777" w:rsidR="004032E6" w:rsidRPr="00F2092D" w:rsidRDefault="004032E6" w:rsidP="004032E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31A9194" w14:textId="77777777" w:rsidR="004032E6" w:rsidRPr="00F2092D" w:rsidRDefault="004032E6" w:rsidP="004032E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D4F87A6" w14:textId="77777777" w:rsidR="004032E6" w:rsidRDefault="004032E6" w:rsidP="004032E6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5F13BD94" w14:textId="77777777" w:rsidR="004032E6" w:rsidRDefault="004032E6" w:rsidP="004032E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5CB22E" w14:textId="77777777" w:rsidR="004032E6" w:rsidRDefault="004032E6" w:rsidP="004032E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2C5943" w14:textId="77777777" w:rsidR="004032E6" w:rsidRDefault="004032E6" w:rsidP="004032E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6F8DF5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13682860">
    <w:abstractNumId w:val="1"/>
  </w:num>
  <w:num w:numId="2" w16cid:durableId="16721041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A6"/>
    <w:rsid w:val="00064F3B"/>
    <w:rsid w:val="004032E6"/>
    <w:rsid w:val="00A5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C7FE9-ACFE-47C6-9E65-6B84E8B4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2E6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032E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032E6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4032E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4032E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2024-03-04T12:20:00Z</dcterms:created>
  <dcterms:modified xsi:type="dcterms:W3CDTF">2024-03-04T12:20:00Z</dcterms:modified>
</cp:coreProperties>
</file>